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41F6" w14:textId="77777777" w:rsidR="00C12B55" w:rsidRDefault="00C12B55">
      <w:pPr>
        <w:pStyle w:val="BodyText"/>
        <w:rPr>
          <w:rFonts w:ascii="Times New Roman"/>
          <w:sz w:val="20"/>
        </w:rPr>
      </w:pPr>
    </w:p>
    <w:p w14:paraId="6AA72A9E" w14:textId="77777777" w:rsidR="00C12B55" w:rsidRDefault="00C12B55">
      <w:pPr>
        <w:pStyle w:val="BodyText"/>
        <w:spacing w:before="11"/>
        <w:rPr>
          <w:rFonts w:ascii="Times New Roman"/>
          <w:sz w:val="27"/>
        </w:rPr>
      </w:pPr>
    </w:p>
    <w:p w14:paraId="2A1AEEB4" w14:textId="73D94FF0" w:rsidR="00C12B55" w:rsidRPr="00444A05" w:rsidRDefault="00366D89">
      <w:pPr>
        <w:pStyle w:val="Heading1"/>
        <w:spacing w:line="368" w:lineRule="exact"/>
        <w:rPr>
          <w:b/>
          <w:bCs/>
          <w:sz w:val="22"/>
          <w:szCs w:val="22"/>
        </w:rPr>
      </w:pPr>
      <w:r w:rsidRPr="00444A05">
        <w:rPr>
          <w:b/>
          <w:bCs/>
          <w:sz w:val="22"/>
          <w:szCs w:val="22"/>
        </w:rPr>
        <w:t xml:space="preserve">Nomination for </w:t>
      </w:r>
      <w:r w:rsidR="00444A05" w:rsidRPr="00444A05">
        <w:rPr>
          <w:b/>
          <w:bCs/>
          <w:sz w:val="22"/>
          <w:szCs w:val="22"/>
        </w:rPr>
        <w:t xml:space="preserve">Annual Texas Rodeo Cowboy Hall of Fame </w:t>
      </w:r>
      <w:r w:rsidRPr="00444A05">
        <w:rPr>
          <w:b/>
          <w:bCs/>
          <w:sz w:val="22"/>
          <w:szCs w:val="22"/>
        </w:rPr>
        <w:t>Induction</w:t>
      </w:r>
    </w:p>
    <w:p w14:paraId="66443A2B" w14:textId="35D12ABD" w:rsidR="00C12B55" w:rsidRDefault="00366D89">
      <w:pPr>
        <w:pStyle w:val="Heading2"/>
        <w:spacing w:line="253" w:lineRule="exact"/>
        <w:ind w:left="1278" w:right="1266"/>
        <w:jc w:val="center"/>
      </w:pPr>
      <w:r>
        <w:t xml:space="preserve">Must be received by </w:t>
      </w:r>
      <w:r w:rsidR="00DA7B20">
        <w:t xml:space="preserve">August </w:t>
      </w:r>
      <w:r w:rsidR="001C3776">
        <w:t>15th</w:t>
      </w:r>
      <w:r w:rsidR="00DA7B20">
        <w:t xml:space="preserve"> </w:t>
      </w:r>
      <w:r w:rsidR="00444A05">
        <w:t>of current year</w:t>
      </w:r>
    </w:p>
    <w:p w14:paraId="62786819" w14:textId="77777777" w:rsidR="00C12B55" w:rsidRDefault="00C12B55">
      <w:pPr>
        <w:pStyle w:val="BodyText"/>
        <w:spacing w:before="10"/>
        <w:rPr>
          <w:b/>
          <w:sz w:val="23"/>
        </w:rPr>
      </w:pPr>
    </w:p>
    <w:p w14:paraId="403E772D" w14:textId="13E0B052" w:rsidR="00C12B55" w:rsidRDefault="00366D89">
      <w:pPr>
        <w:ind w:left="147"/>
        <w:rPr>
          <w:b/>
        </w:rPr>
      </w:pPr>
      <w:r>
        <w:rPr>
          <w:b/>
        </w:rPr>
        <w:t>WHO CAN NOMINATE</w:t>
      </w:r>
      <w:r w:rsidR="00444A05">
        <w:rPr>
          <w:b/>
        </w:rPr>
        <w:t>?</w:t>
      </w:r>
    </w:p>
    <w:p w14:paraId="376EC8FF" w14:textId="77777777" w:rsidR="00C12B55" w:rsidRDefault="00366D8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6" w:line="237" w:lineRule="auto"/>
        <w:ind w:right="295"/>
        <w:rPr>
          <w:rFonts w:ascii="Symbol" w:hAnsi="Symbol"/>
          <w:color w:val="1F1D1E"/>
        </w:rPr>
      </w:pPr>
      <w:r>
        <w:rPr>
          <w:color w:val="1F1D1E"/>
        </w:rPr>
        <w:t>You must be a current Sustaining or Associate Member of the Texas Rodeo Cowboy Hall of Fame to submit a</w:t>
      </w:r>
      <w:r>
        <w:rPr>
          <w:color w:val="1F1D1E"/>
          <w:spacing w:val="-4"/>
        </w:rPr>
        <w:t xml:space="preserve"> </w:t>
      </w:r>
      <w:r>
        <w:rPr>
          <w:color w:val="1F1D1E"/>
        </w:rPr>
        <w:t>nomination.</w:t>
      </w:r>
    </w:p>
    <w:p w14:paraId="3021BBB3" w14:textId="33AAD2D5" w:rsidR="00C12B55" w:rsidRPr="001C3776" w:rsidRDefault="00366D8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4" w:line="237" w:lineRule="auto"/>
        <w:ind w:right="193"/>
        <w:rPr>
          <w:rFonts w:ascii="Symbol" w:hAnsi="Symbol"/>
          <w:b/>
          <w:bCs/>
          <w:color w:val="1F1D1E"/>
        </w:rPr>
      </w:pPr>
      <w:r w:rsidRPr="001C3776">
        <w:rPr>
          <w:b/>
          <w:bCs/>
          <w:color w:val="1F1D1E"/>
        </w:rPr>
        <w:t>Incomplete or inaccurate bios will not be</w:t>
      </w:r>
      <w:r w:rsidRPr="001C3776">
        <w:rPr>
          <w:b/>
          <w:bCs/>
          <w:color w:val="1F1D1E"/>
          <w:spacing w:val="-1"/>
        </w:rPr>
        <w:t xml:space="preserve"> </w:t>
      </w:r>
      <w:r w:rsidRPr="001C3776">
        <w:rPr>
          <w:b/>
          <w:bCs/>
          <w:color w:val="1F1D1E"/>
        </w:rPr>
        <w:t>considered:</w:t>
      </w:r>
    </w:p>
    <w:p w14:paraId="192A8C6F" w14:textId="77777777" w:rsidR="00C12B55" w:rsidRDefault="00C12B55">
      <w:pPr>
        <w:pStyle w:val="BodyText"/>
        <w:spacing w:before="11"/>
        <w:rPr>
          <w:sz w:val="23"/>
        </w:rPr>
      </w:pPr>
    </w:p>
    <w:p w14:paraId="105A3FF7" w14:textId="77777777" w:rsidR="00C12B55" w:rsidRDefault="00366D89">
      <w:pPr>
        <w:pStyle w:val="Heading2"/>
      </w:pPr>
      <w:r>
        <w:t>NOMINEE ELIGIBILITY</w:t>
      </w:r>
    </w:p>
    <w:p w14:paraId="71549EB3" w14:textId="7DCB8904" w:rsidR="00C12B55" w:rsidRDefault="00366D8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"/>
        <w:ind w:right="744"/>
        <w:rPr>
          <w:rFonts w:ascii="Symbol" w:hAnsi="Symbol"/>
          <w:color w:val="1F1D1E"/>
        </w:rPr>
      </w:pPr>
      <w:r>
        <w:rPr>
          <w:color w:val="1F1D1E"/>
        </w:rPr>
        <w:t xml:space="preserve">AGE: Nominee must be at least </w:t>
      </w:r>
      <w:r w:rsidR="004C0362">
        <w:rPr>
          <w:color w:val="1F1D1E"/>
        </w:rPr>
        <w:t>35</w:t>
      </w:r>
      <w:r>
        <w:rPr>
          <w:color w:val="1F1D1E"/>
        </w:rPr>
        <w:t xml:space="preserve"> years old. Special circumstances such as death or retirement may be</w:t>
      </w:r>
      <w:r>
        <w:rPr>
          <w:color w:val="1F1D1E"/>
          <w:spacing w:val="-3"/>
        </w:rPr>
        <w:t xml:space="preserve"> </w:t>
      </w:r>
      <w:r>
        <w:rPr>
          <w:color w:val="1F1D1E"/>
        </w:rPr>
        <w:t>considered.</w:t>
      </w:r>
    </w:p>
    <w:p w14:paraId="56592D2A" w14:textId="47485927" w:rsidR="00C12B55" w:rsidRPr="00E63AB6" w:rsidRDefault="00366D8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ind w:right="669"/>
        <w:rPr>
          <w:rFonts w:ascii="Symbol" w:hAnsi="Symbol"/>
          <w:i/>
          <w:iCs/>
          <w:color w:val="1F1D1E"/>
        </w:rPr>
      </w:pPr>
      <w:r>
        <w:rPr>
          <w:color w:val="1F1D1E"/>
        </w:rPr>
        <w:t>TEXAS RESIDENT: Nominee m</w:t>
      </w:r>
      <w:r>
        <w:t>ust have been raised in Texas or have been a Texas resident for five (5) years during the time of rodeo activity and have listed Texas as their home</w:t>
      </w:r>
      <w:r>
        <w:rPr>
          <w:spacing w:val="-1"/>
        </w:rPr>
        <w:t xml:space="preserve"> </w:t>
      </w:r>
      <w:r>
        <w:t>state</w:t>
      </w:r>
      <w:r w:rsidRPr="00E63AB6">
        <w:rPr>
          <w:i/>
          <w:iCs/>
        </w:rPr>
        <w:t>.</w:t>
      </w:r>
      <w:r w:rsidR="00E63AB6" w:rsidRPr="00E63AB6">
        <w:rPr>
          <w:i/>
          <w:iCs/>
        </w:rPr>
        <w:t xml:space="preserve"> </w:t>
      </w:r>
      <w:r w:rsidR="00E63AB6" w:rsidRPr="00E63AB6">
        <w:rPr>
          <w:i/>
          <w:iCs/>
          <w:color w:val="000000"/>
          <w:shd w:val="clear" w:color="auto" w:fill="FFFFFF"/>
        </w:rPr>
        <w:t>It is the responsibility of the Individual nominating to verify the Texas Eligibility clause</w:t>
      </w:r>
      <w:r w:rsidR="009353B7">
        <w:rPr>
          <w:i/>
          <w:iCs/>
          <w:color w:val="000000"/>
          <w:shd w:val="clear" w:color="auto" w:fill="FFFFFF"/>
        </w:rPr>
        <w:t xml:space="preserve"> </w:t>
      </w:r>
      <w:r w:rsidR="009353B7">
        <w:t xml:space="preserve">either by </w:t>
      </w:r>
      <w:proofErr w:type="spellStart"/>
      <w:r w:rsidR="009353B7">
        <w:t>ProRodeo</w:t>
      </w:r>
      <w:proofErr w:type="spellEnd"/>
      <w:r w:rsidR="009353B7">
        <w:t xml:space="preserve"> Sports News or other valid publications</w:t>
      </w:r>
      <w:r w:rsidR="00E63AB6" w:rsidRPr="00E63AB6">
        <w:rPr>
          <w:i/>
          <w:iCs/>
          <w:color w:val="000000"/>
          <w:shd w:val="clear" w:color="auto" w:fill="FFFFFF"/>
        </w:rPr>
        <w:t>.</w:t>
      </w:r>
    </w:p>
    <w:p w14:paraId="36269314" w14:textId="77777777" w:rsidR="00C12B55" w:rsidRDefault="00C12B55">
      <w:pPr>
        <w:pStyle w:val="BodyText"/>
        <w:spacing w:before="7"/>
        <w:rPr>
          <w:sz w:val="23"/>
        </w:rPr>
      </w:pPr>
    </w:p>
    <w:p w14:paraId="00E5328C" w14:textId="77777777" w:rsidR="00C12B55" w:rsidRDefault="00366D89">
      <w:pPr>
        <w:pStyle w:val="Heading2"/>
        <w:spacing w:before="1"/>
      </w:pPr>
      <w:r>
        <w:t>NOMINATION PROCESS</w:t>
      </w:r>
    </w:p>
    <w:p w14:paraId="73D0D4E3" w14:textId="77777777" w:rsidR="00C12B55" w:rsidRDefault="00366D8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" w:line="269" w:lineRule="exact"/>
        <w:rPr>
          <w:rFonts w:ascii="Symbol" w:hAnsi="Symbol"/>
        </w:rPr>
      </w:pPr>
      <w:r>
        <w:t>STEP 1. Current Sustaining and Associate Members may submit</w:t>
      </w:r>
      <w:r>
        <w:rPr>
          <w:spacing w:val="-8"/>
        </w:rPr>
        <w:t xml:space="preserve"> </w:t>
      </w:r>
      <w:r>
        <w:t>nominations.</w:t>
      </w:r>
    </w:p>
    <w:p w14:paraId="2D83F2DE" w14:textId="77777777" w:rsidR="00C12B55" w:rsidRDefault="00366D89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" w:line="237" w:lineRule="auto"/>
        <w:ind w:right="323"/>
        <w:rPr>
          <w:rFonts w:ascii="Symbol" w:hAnsi="Symbol"/>
        </w:rPr>
      </w:pPr>
      <w:r>
        <w:t>STEP 2. The Board of Directors will determine the categories and number of individuals for induction in each category. Generally, the categories are as</w:t>
      </w:r>
      <w:r>
        <w:rPr>
          <w:spacing w:val="-9"/>
        </w:rPr>
        <w:t xml:space="preserve"> </w:t>
      </w:r>
      <w:r>
        <w:t>follows:</w:t>
      </w:r>
    </w:p>
    <w:p w14:paraId="3A08EAF7" w14:textId="77777777" w:rsidR="00C12B55" w:rsidRDefault="00C12B55">
      <w:pPr>
        <w:spacing w:line="237" w:lineRule="auto"/>
        <w:rPr>
          <w:rFonts w:ascii="Symbol" w:hAnsi="Symbol"/>
        </w:rPr>
        <w:sectPr w:rsidR="00C12B55">
          <w:headerReference w:type="default" r:id="rId7"/>
          <w:footerReference w:type="default" r:id="rId8"/>
          <w:type w:val="continuous"/>
          <w:pgSz w:w="12240" w:h="15840"/>
          <w:pgMar w:top="2420" w:right="1300" w:bottom="880" w:left="860" w:header="380" w:footer="695" w:gutter="0"/>
          <w:cols w:space="720"/>
        </w:sectPr>
      </w:pPr>
    </w:p>
    <w:p w14:paraId="032AE80A" w14:textId="00879DDC" w:rsidR="00C12B55" w:rsidRPr="009E3943" w:rsidRDefault="00366D89">
      <w:pPr>
        <w:pStyle w:val="BodyText"/>
        <w:spacing w:before="2"/>
        <w:ind w:left="1588" w:right="23"/>
      </w:pPr>
      <w:r>
        <w:t xml:space="preserve">Men Contestants Women Contestants Rodeo Personnel </w:t>
      </w:r>
      <w:r w:rsidR="008476E3">
        <w:t>Gold Card</w:t>
      </w:r>
      <w:r w:rsidR="009E3943">
        <w:t xml:space="preserve"> </w:t>
      </w:r>
      <w:r w:rsidR="009E3943" w:rsidRPr="009E3943">
        <w:t xml:space="preserve">(70 </w:t>
      </w:r>
      <w:proofErr w:type="spellStart"/>
      <w:r w:rsidR="009E3943" w:rsidRPr="009E3943">
        <w:t>yrs</w:t>
      </w:r>
      <w:proofErr w:type="spellEnd"/>
      <w:r w:rsidR="009E3943">
        <w:t xml:space="preserve"> +</w:t>
      </w:r>
      <w:r w:rsidR="009E3943" w:rsidRPr="009E3943">
        <w:t>)</w:t>
      </w:r>
    </w:p>
    <w:p w14:paraId="20148719" w14:textId="77777777" w:rsidR="00C12B55" w:rsidRDefault="00366D89">
      <w:pPr>
        <w:pStyle w:val="BodyText"/>
        <w:spacing w:before="2" w:line="253" w:lineRule="exact"/>
        <w:ind w:left="1588"/>
      </w:pPr>
      <w:r>
        <w:br w:type="column"/>
      </w:r>
      <w:r>
        <w:t>Deceased</w:t>
      </w:r>
    </w:p>
    <w:p w14:paraId="4E8F9E27" w14:textId="77777777" w:rsidR="00C12B55" w:rsidRDefault="00366D89">
      <w:pPr>
        <w:pStyle w:val="BodyText"/>
        <w:ind w:left="1588" w:right="877"/>
      </w:pPr>
      <w:r>
        <w:t>Rodeo Organizations &amp; Groups Rodeo Animals</w:t>
      </w:r>
    </w:p>
    <w:p w14:paraId="76B3275D" w14:textId="77777777" w:rsidR="00C12B55" w:rsidRDefault="00C12B55">
      <w:pPr>
        <w:sectPr w:rsidR="00C12B55">
          <w:type w:val="continuous"/>
          <w:pgSz w:w="12240" w:h="15840"/>
          <w:pgMar w:top="2420" w:right="1300" w:bottom="880" w:left="860" w:header="720" w:footer="720" w:gutter="0"/>
          <w:cols w:num="2" w:space="720" w:equalWidth="0">
            <w:col w:w="3625" w:space="912"/>
            <w:col w:w="5543"/>
          </w:cols>
        </w:sectPr>
      </w:pPr>
    </w:p>
    <w:p w14:paraId="51FA1BE3" w14:textId="7605A4DB" w:rsidR="00C12B55" w:rsidRPr="00607E86" w:rsidRDefault="00366D89">
      <w:pPr>
        <w:pStyle w:val="ListParagraph"/>
        <w:numPr>
          <w:ilvl w:val="0"/>
          <w:numId w:val="1"/>
        </w:numPr>
        <w:tabs>
          <w:tab w:val="left" w:pos="869"/>
        </w:tabs>
        <w:ind w:right="748"/>
        <w:jc w:val="both"/>
        <w:rPr>
          <w:rFonts w:ascii="Symbol" w:hAnsi="Symbol"/>
        </w:rPr>
      </w:pPr>
      <w:r>
        <w:t xml:space="preserve">STEP 3. </w:t>
      </w:r>
      <w:r w:rsidR="00584B07">
        <w:t>The Inductee ‘Finalist Selection Committee’</w:t>
      </w:r>
      <w:r>
        <w:t xml:space="preserve"> </w:t>
      </w:r>
      <w:r w:rsidR="000D1E71">
        <w:t xml:space="preserve">(FSC) </w:t>
      </w:r>
      <w:r>
        <w:t xml:space="preserve">composed of </w:t>
      </w:r>
      <w:r w:rsidRPr="00607E86">
        <w:t xml:space="preserve">past Inductees will review the nominations. </w:t>
      </w:r>
    </w:p>
    <w:p w14:paraId="030CAC1C" w14:textId="77777777" w:rsidR="00C12B55" w:rsidRDefault="00366D89">
      <w:pPr>
        <w:pStyle w:val="ListParagraph"/>
        <w:numPr>
          <w:ilvl w:val="0"/>
          <w:numId w:val="1"/>
        </w:numPr>
        <w:tabs>
          <w:tab w:val="left" w:pos="869"/>
        </w:tabs>
        <w:spacing w:line="268" w:lineRule="exact"/>
        <w:jc w:val="both"/>
        <w:rPr>
          <w:rFonts w:ascii="Symbol" w:hAnsi="Symbol"/>
        </w:rPr>
      </w:pPr>
      <w:r>
        <w:t>STEP 4. All current Sustaining and Associate Members vote on who is to be</w:t>
      </w:r>
      <w:r>
        <w:rPr>
          <w:spacing w:val="-10"/>
        </w:rPr>
        <w:t xml:space="preserve"> </w:t>
      </w:r>
      <w:r>
        <w:t>inducted.</w:t>
      </w:r>
    </w:p>
    <w:p w14:paraId="18335D14" w14:textId="18A05D55" w:rsidR="00C12B55" w:rsidRDefault="00366D89">
      <w:pPr>
        <w:pStyle w:val="ListParagraph"/>
        <w:numPr>
          <w:ilvl w:val="0"/>
          <w:numId w:val="1"/>
        </w:numPr>
        <w:tabs>
          <w:tab w:val="left" w:pos="869"/>
        </w:tabs>
        <w:spacing w:line="268" w:lineRule="exact"/>
        <w:jc w:val="both"/>
        <w:rPr>
          <w:rFonts w:ascii="Symbol" w:hAnsi="Symbol"/>
        </w:rPr>
      </w:pPr>
      <w:r>
        <w:t xml:space="preserve">STEP 5. The RODEO REUNION &amp; TRCHF INDUCTION held </w:t>
      </w:r>
      <w:r w:rsidR="00584B07">
        <w:t xml:space="preserve">each year </w:t>
      </w:r>
      <w:r>
        <w:t>in April.</w:t>
      </w:r>
    </w:p>
    <w:p w14:paraId="058696DF" w14:textId="77777777" w:rsidR="00C12B55" w:rsidRDefault="00C12B55">
      <w:pPr>
        <w:pStyle w:val="BodyText"/>
        <w:spacing w:before="7"/>
        <w:rPr>
          <w:sz w:val="23"/>
        </w:rPr>
      </w:pPr>
    </w:p>
    <w:p w14:paraId="1756A1E3" w14:textId="7E0ECBE3" w:rsidR="00C12B55" w:rsidRDefault="00366D89">
      <w:pPr>
        <w:pStyle w:val="Heading2"/>
      </w:pPr>
      <w:r>
        <w:t xml:space="preserve">NOMINATION PACKAGE </w:t>
      </w:r>
      <w:r w:rsidR="00584B07">
        <w:t>–</w:t>
      </w:r>
      <w:r>
        <w:t xml:space="preserve"> REQUIRED MATERIAL</w:t>
      </w:r>
    </w:p>
    <w:p w14:paraId="718D2FC5" w14:textId="10CFEABC" w:rsidR="00C12B55" w:rsidRPr="00584B07" w:rsidRDefault="00366D89" w:rsidP="00584B07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before="1" w:line="268" w:lineRule="exact"/>
        <w:rPr>
          <w:rFonts w:ascii="Symbol" w:hAnsi="Symbol"/>
          <w:color w:val="1F1D1E"/>
        </w:rPr>
      </w:pPr>
      <w:r w:rsidRPr="00584B07">
        <w:rPr>
          <w:color w:val="1F1D1E"/>
        </w:rPr>
        <w:t>The completed Nomination</w:t>
      </w:r>
      <w:r w:rsidRPr="00584B07">
        <w:rPr>
          <w:color w:val="1F1D1E"/>
          <w:spacing w:val="-3"/>
        </w:rPr>
        <w:t xml:space="preserve"> </w:t>
      </w:r>
      <w:r w:rsidRPr="00584B07">
        <w:rPr>
          <w:color w:val="1F1D1E"/>
        </w:rPr>
        <w:t>Form</w:t>
      </w:r>
      <w:r w:rsidR="00117AC1">
        <w:rPr>
          <w:color w:val="1F1D1E"/>
        </w:rPr>
        <w:t>.</w:t>
      </w:r>
    </w:p>
    <w:p w14:paraId="13B70210" w14:textId="4A2E27CA" w:rsidR="004C0362" w:rsidRDefault="00A124AA" w:rsidP="00584B07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ind w:right="431"/>
        <w:rPr>
          <w:rFonts w:ascii="Symbol" w:hAnsi="Symbol"/>
          <w:color w:val="1F1D1E"/>
        </w:rPr>
      </w:pPr>
      <w:r>
        <w:rPr>
          <w:color w:val="1F1D1E"/>
        </w:rPr>
        <w:t>Photos: must include a</w:t>
      </w:r>
      <w:r w:rsidR="004C0362">
        <w:rPr>
          <w:color w:val="1F1D1E"/>
        </w:rPr>
        <w:t xml:space="preserve"> minimum of two photos of the nominee suitable for reproduction</w:t>
      </w:r>
      <w:r>
        <w:rPr>
          <w:color w:val="1F1D1E"/>
        </w:rPr>
        <w:t xml:space="preserve">, </w:t>
      </w:r>
      <w:r w:rsidR="004C0362">
        <w:rPr>
          <w:color w:val="1F1D1E"/>
        </w:rPr>
        <w:t>including 1 action and</w:t>
      </w:r>
      <w:r w:rsidR="004C0362">
        <w:rPr>
          <w:color w:val="1F1D1E"/>
          <w:spacing w:val="-30"/>
        </w:rPr>
        <w:t xml:space="preserve"> </w:t>
      </w:r>
      <w:r w:rsidR="004C0362">
        <w:rPr>
          <w:color w:val="1F1D1E"/>
        </w:rPr>
        <w:t>1 head shot</w:t>
      </w:r>
      <w:r>
        <w:rPr>
          <w:color w:val="1F1D1E"/>
        </w:rPr>
        <w:t xml:space="preserve"> (submitted in form of a .jpg or pdf file)</w:t>
      </w:r>
      <w:r w:rsidR="004C0362">
        <w:rPr>
          <w:color w:val="1F1D1E"/>
        </w:rPr>
        <w:t>.</w:t>
      </w:r>
      <w:r w:rsidR="00907345">
        <w:rPr>
          <w:color w:val="1F1D1E"/>
        </w:rPr>
        <w:t xml:space="preserve"> TRCHOF may request more photos later for our Induction Luncheon video we create.</w:t>
      </w:r>
    </w:p>
    <w:p w14:paraId="5487B651" w14:textId="3F5973BC" w:rsidR="000D5A20" w:rsidRPr="000D5A20" w:rsidRDefault="008476E3" w:rsidP="00584B07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68" w:lineRule="exact"/>
        <w:rPr>
          <w:rFonts w:ascii="Symbol" w:hAnsi="Symbol"/>
          <w:color w:val="1F1D1E"/>
        </w:rPr>
      </w:pPr>
      <w:r>
        <w:rPr>
          <w:color w:val="1F1D1E"/>
        </w:rPr>
        <w:t>A B</w:t>
      </w:r>
      <w:r w:rsidR="00A124AA">
        <w:rPr>
          <w:color w:val="1F1D1E"/>
        </w:rPr>
        <w:t>iography</w:t>
      </w:r>
      <w:r>
        <w:rPr>
          <w:color w:val="1F1D1E"/>
        </w:rPr>
        <w:t>;</w:t>
      </w:r>
      <w:r w:rsidR="00A124AA">
        <w:rPr>
          <w:color w:val="1F1D1E"/>
        </w:rPr>
        <w:t xml:space="preserve"> </w:t>
      </w:r>
      <w:r w:rsidR="00584B07">
        <w:t>approximately 75-</w:t>
      </w:r>
      <w:r w:rsidR="00907345">
        <w:t>2</w:t>
      </w:r>
      <w:r w:rsidR="00584B07">
        <w:t>00 words or less. b</w:t>
      </w:r>
      <w:r w:rsidR="00A124AA">
        <w:rPr>
          <w:color w:val="1F1D1E"/>
        </w:rPr>
        <w:t>est submitted as a Word Doc via email but m</w:t>
      </w:r>
      <w:r w:rsidR="00A86802">
        <w:rPr>
          <w:color w:val="1F1D1E"/>
        </w:rPr>
        <w:t>ust</w:t>
      </w:r>
      <w:r w:rsidR="00A124AA">
        <w:rPr>
          <w:color w:val="1F1D1E"/>
        </w:rPr>
        <w:t xml:space="preserve"> be typed and</w:t>
      </w:r>
      <w:r w:rsidR="00A124AA">
        <w:rPr>
          <w:color w:val="1F1D1E"/>
          <w:spacing w:val="-23"/>
        </w:rPr>
        <w:t xml:space="preserve"> </w:t>
      </w:r>
      <w:r w:rsidR="00A124AA">
        <w:rPr>
          <w:color w:val="1F1D1E"/>
        </w:rPr>
        <w:t>mailed</w:t>
      </w:r>
      <w:r w:rsidR="00584B07">
        <w:rPr>
          <w:rFonts w:ascii="Symbol" w:hAnsi="Symbol"/>
          <w:color w:val="1F1D1E"/>
        </w:rPr>
        <w:t>.</w:t>
      </w:r>
      <w:r w:rsidR="004C0362">
        <w:t xml:space="preserve"> </w:t>
      </w:r>
      <w:r w:rsidR="00907345">
        <w:t>This will be used on the plaque and ready for production. No changes after February 1</w:t>
      </w:r>
      <w:r w:rsidR="00907345" w:rsidRPr="00907345">
        <w:rPr>
          <w:vertAlign w:val="superscript"/>
        </w:rPr>
        <w:t>st</w:t>
      </w:r>
      <w:r w:rsidR="00907345">
        <w:t xml:space="preserve"> of the respective year. </w:t>
      </w:r>
      <w:r w:rsidR="00366D89">
        <w:t xml:space="preserve"> </w:t>
      </w:r>
    </w:p>
    <w:p w14:paraId="506E7C25" w14:textId="19C60233" w:rsidR="00C12B55" w:rsidRPr="00584B07" w:rsidRDefault="00366D89" w:rsidP="000D5A20">
      <w:pPr>
        <w:pStyle w:val="ListParagraph"/>
        <w:tabs>
          <w:tab w:val="left" w:pos="868"/>
          <w:tab w:val="left" w:pos="869"/>
        </w:tabs>
        <w:spacing w:line="268" w:lineRule="exact"/>
        <w:ind w:firstLine="0"/>
        <w:rPr>
          <w:rFonts w:ascii="Symbol" w:hAnsi="Symbol"/>
          <w:color w:val="1F1D1E"/>
        </w:rPr>
      </w:pPr>
      <w:r>
        <w:t xml:space="preserve"> </w:t>
      </w:r>
    </w:p>
    <w:p w14:paraId="1D00FED1" w14:textId="7E15B3DA" w:rsidR="00A124AA" w:rsidRPr="00584B07" w:rsidRDefault="00A124AA" w:rsidP="00584B07">
      <w:pPr>
        <w:tabs>
          <w:tab w:val="left" w:pos="868"/>
          <w:tab w:val="left" w:pos="869"/>
        </w:tabs>
        <w:ind w:left="507" w:right="416"/>
        <w:rPr>
          <w:rFonts w:ascii="Symbol" w:hAnsi="Symbol"/>
          <w:i/>
          <w:iCs/>
          <w:color w:val="1F1D1E"/>
          <w:u w:val="single"/>
        </w:rPr>
      </w:pPr>
      <w:r w:rsidRPr="00584B07">
        <w:rPr>
          <w:i/>
          <w:iCs/>
          <w:color w:val="1F1D1E"/>
          <w:u w:val="single"/>
        </w:rPr>
        <w:t xml:space="preserve">     NOTE:  Incomplete </w:t>
      </w:r>
      <w:r w:rsidR="000D5A20">
        <w:rPr>
          <w:i/>
          <w:iCs/>
          <w:color w:val="1F1D1E"/>
          <w:u w:val="single"/>
        </w:rPr>
        <w:t xml:space="preserve">or inaccurate biography </w:t>
      </w:r>
      <w:r w:rsidRPr="00584B07">
        <w:rPr>
          <w:i/>
          <w:iCs/>
          <w:color w:val="1F1D1E"/>
          <w:u w:val="single"/>
        </w:rPr>
        <w:t>application</w:t>
      </w:r>
      <w:r w:rsidR="00584B07">
        <w:rPr>
          <w:i/>
          <w:iCs/>
          <w:color w:val="1F1D1E"/>
          <w:u w:val="single"/>
        </w:rPr>
        <w:t xml:space="preserve"> packages</w:t>
      </w:r>
      <w:r w:rsidRPr="00584B07">
        <w:rPr>
          <w:i/>
          <w:iCs/>
          <w:color w:val="1F1D1E"/>
          <w:u w:val="single"/>
        </w:rPr>
        <w:t xml:space="preserve"> will not be considered. </w:t>
      </w:r>
    </w:p>
    <w:p w14:paraId="3E5D82F3" w14:textId="4A3C5A63" w:rsidR="00C12B55" w:rsidRDefault="00C12B55">
      <w:pPr>
        <w:spacing w:line="268" w:lineRule="exact"/>
        <w:rPr>
          <w:rFonts w:ascii="Symbol" w:hAnsi="Symbol"/>
        </w:rPr>
      </w:pPr>
    </w:p>
    <w:p w14:paraId="5C813BC6" w14:textId="6A0D623C" w:rsidR="00A124AA" w:rsidRDefault="00A124AA">
      <w:pPr>
        <w:spacing w:line="268" w:lineRule="exact"/>
        <w:rPr>
          <w:rFonts w:ascii="Symbol" w:hAnsi="Symbol"/>
        </w:rPr>
        <w:sectPr w:rsidR="00A124AA">
          <w:type w:val="continuous"/>
          <w:pgSz w:w="12240" w:h="15840"/>
          <w:pgMar w:top="2420" w:right="1300" w:bottom="880" w:left="860" w:header="720" w:footer="720" w:gutter="0"/>
          <w:cols w:space="720"/>
        </w:sectPr>
      </w:pPr>
      <w:r>
        <w:rPr>
          <w:rFonts w:ascii="Symbol" w:hAnsi="Symbol"/>
        </w:rPr>
        <w:t xml:space="preserve">     </w:t>
      </w:r>
    </w:p>
    <w:p w14:paraId="64DF10A4" w14:textId="77777777" w:rsidR="00C12B55" w:rsidRDefault="00C12B55">
      <w:pPr>
        <w:pStyle w:val="BodyText"/>
        <w:rPr>
          <w:sz w:val="20"/>
        </w:rPr>
      </w:pPr>
    </w:p>
    <w:p w14:paraId="5C8E4B21" w14:textId="77777777" w:rsidR="00C12B55" w:rsidRDefault="00C12B55">
      <w:pPr>
        <w:pStyle w:val="BodyText"/>
        <w:spacing w:before="10"/>
        <w:rPr>
          <w:sz w:val="15"/>
        </w:rPr>
      </w:pPr>
    </w:p>
    <w:p w14:paraId="3B1D3E76" w14:textId="77777777" w:rsidR="00262EE7" w:rsidRPr="00444A05" w:rsidRDefault="00262EE7" w:rsidP="00262EE7">
      <w:pPr>
        <w:pStyle w:val="Heading1"/>
        <w:spacing w:line="368" w:lineRule="exact"/>
        <w:rPr>
          <w:b/>
          <w:bCs/>
          <w:sz w:val="22"/>
          <w:szCs w:val="22"/>
        </w:rPr>
      </w:pPr>
      <w:r w:rsidRPr="00444A05">
        <w:rPr>
          <w:b/>
          <w:bCs/>
          <w:sz w:val="22"/>
          <w:szCs w:val="22"/>
        </w:rPr>
        <w:t>Nomination for Annual Texas Rodeo Cowboy Hall of Fame Induction</w:t>
      </w:r>
    </w:p>
    <w:p w14:paraId="6BF1F647" w14:textId="5E6C2A86" w:rsidR="00262EE7" w:rsidRDefault="00262EE7" w:rsidP="00262EE7">
      <w:pPr>
        <w:pStyle w:val="Heading2"/>
        <w:spacing w:line="253" w:lineRule="exact"/>
        <w:ind w:left="1278" w:right="1266"/>
        <w:jc w:val="center"/>
      </w:pPr>
      <w:r>
        <w:t xml:space="preserve">Must be received by </w:t>
      </w:r>
      <w:r w:rsidR="003A7A8F">
        <w:t xml:space="preserve">August </w:t>
      </w:r>
      <w:r>
        <w:t>3</w:t>
      </w:r>
      <w:r w:rsidR="003A7A8F">
        <w:t>1</w:t>
      </w:r>
      <w:r>
        <w:t xml:space="preserve"> of current year</w:t>
      </w:r>
    </w:p>
    <w:p w14:paraId="43AE5BCC" w14:textId="77777777" w:rsidR="00C12B55" w:rsidRDefault="00C12B55">
      <w:pPr>
        <w:pStyle w:val="BodyText"/>
        <w:rPr>
          <w:b/>
          <w:sz w:val="24"/>
        </w:rPr>
      </w:pPr>
    </w:p>
    <w:p w14:paraId="13047495" w14:textId="77777777" w:rsidR="00C12B55" w:rsidRDefault="00C12B55">
      <w:pPr>
        <w:pStyle w:val="BodyText"/>
        <w:spacing w:before="10"/>
        <w:rPr>
          <w:b/>
          <w:sz w:val="19"/>
        </w:rPr>
      </w:pPr>
    </w:p>
    <w:p w14:paraId="2CF938F2" w14:textId="77777777" w:rsidR="00C12B55" w:rsidRDefault="00366D89">
      <w:pPr>
        <w:ind w:left="147"/>
        <w:rPr>
          <w:sz w:val="20"/>
        </w:rPr>
      </w:pPr>
      <w:r>
        <w:rPr>
          <w:b/>
        </w:rPr>
        <w:t>NOMINEE INFORMATION</w:t>
      </w:r>
      <w:r>
        <w:rPr>
          <w:sz w:val="20"/>
        </w:rPr>
        <w:t>.</w:t>
      </w:r>
    </w:p>
    <w:p w14:paraId="700A53F5" w14:textId="77777777" w:rsidR="00C12B55" w:rsidRDefault="00366D89">
      <w:pPr>
        <w:tabs>
          <w:tab w:val="left" w:pos="9865"/>
        </w:tabs>
        <w:spacing w:before="1"/>
        <w:ind w:left="868"/>
        <w:rPr>
          <w:rFonts w:ascii="Times New Roman" w:hAnsi="Times New Roman"/>
          <w:sz w:val="20"/>
        </w:rPr>
      </w:pPr>
      <w:r>
        <w:rPr>
          <w:sz w:val="20"/>
        </w:rPr>
        <w:t>Nominee’s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743D91C" w14:textId="77777777" w:rsidR="00C12B55" w:rsidRDefault="00C12B55">
      <w:pPr>
        <w:pStyle w:val="BodyText"/>
        <w:rPr>
          <w:rFonts w:ascii="Times New Roman"/>
          <w:sz w:val="12"/>
        </w:rPr>
      </w:pPr>
    </w:p>
    <w:p w14:paraId="60ECF1CB" w14:textId="77777777" w:rsidR="00C12B55" w:rsidRDefault="00366D89">
      <w:pPr>
        <w:tabs>
          <w:tab w:val="left" w:pos="5578"/>
          <w:tab w:val="left" w:pos="7644"/>
          <w:tab w:val="left" w:pos="8831"/>
          <w:tab w:val="left" w:pos="9941"/>
        </w:tabs>
        <w:spacing w:before="93"/>
        <w:ind w:left="868"/>
        <w:rPr>
          <w:rFonts w:ascii="Times New Roman" w:hAnsi="Times New Roman"/>
          <w:sz w:val="20"/>
        </w:rPr>
      </w:pPr>
      <w:r>
        <w:rPr>
          <w:sz w:val="20"/>
        </w:rPr>
        <w:t>Nominee’s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City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D04E4CA" w14:textId="77777777" w:rsidR="00C12B55" w:rsidRDefault="00C12B55">
      <w:pPr>
        <w:pStyle w:val="BodyText"/>
        <w:spacing w:before="10"/>
        <w:rPr>
          <w:rFonts w:ascii="Times New Roman"/>
          <w:sz w:val="11"/>
        </w:rPr>
      </w:pPr>
    </w:p>
    <w:p w14:paraId="3FCA16BD" w14:textId="77777777" w:rsidR="00C12B55" w:rsidRDefault="00366D89">
      <w:pPr>
        <w:tabs>
          <w:tab w:val="left" w:pos="5800"/>
          <w:tab w:val="left" w:pos="9888"/>
        </w:tabs>
        <w:spacing w:before="93"/>
        <w:ind w:left="868"/>
        <w:rPr>
          <w:rFonts w:ascii="Times New Roman" w:hAnsi="Times New Roman"/>
          <w:sz w:val="20"/>
        </w:rPr>
      </w:pPr>
      <w:r>
        <w:rPr>
          <w:sz w:val="20"/>
        </w:rPr>
        <w:t>Nominee’s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Nominee’s</w:t>
      </w:r>
      <w:r>
        <w:rPr>
          <w:spacing w:val="-12"/>
          <w:sz w:val="20"/>
        </w:rPr>
        <w:t xml:space="preserve"> </w:t>
      </w:r>
      <w:r>
        <w:rPr>
          <w:sz w:val="20"/>
        </w:rPr>
        <w:t>email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6D72627" w14:textId="77777777" w:rsidR="00C12B55" w:rsidRDefault="00C12B55">
      <w:pPr>
        <w:pStyle w:val="BodyText"/>
        <w:rPr>
          <w:rFonts w:ascii="Times New Roman"/>
          <w:sz w:val="12"/>
        </w:rPr>
      </w:pPr>
    </w:p>
    <w:p w14:paraId="46DF89AC" w14:textId="77777777" w:rsidR="00C12B55" w:rsidRDefault="00366D89">
      <w:pPr>
        <w:tabs>
          <w:tab w:val="left" w:pos="3784"/>
          <w:tab w:val="left" w:pos="5197"/>
          <w:tab w:val="left" w:pos="9800"/>
          <w:tab w:val="left" w:pos="9939"/>
        </w:tabs>
        <w:spacing w:before="93" w:line="480" w:lineRule="auto"/>
        <w:ind w:left="868" w:right="138"/>
        <w:rPr>
          <w:sz w:val="20"/>
        </w:rPr>
      </w:pPr>
      <w:r>
        <w:rPr>
          <w:color w:val="1F1D1E"/>
          <w:sz w:val="20"/>
        </w:rPr>
        <w:t>Date</w:t>
      </w:r>
      <w:r>
        <w:rPr>
          <w:color w:val="1F1D1E"/>
          <w:spacing w:val="-1"/>
          <w:sz w:val="20"/>
        </w:rPr>
        <w:t xml:space="preserve"> </w:t>
      </w:r>
      <w:r>
        <w:rPr>
          <w:color w:val="1F1D1E"/>
          <w:sz w:val="20"/>
        </w:rPr>
        <w:t>of birth</w:t>
      </w:r>
      <w:r>
        <w:rPr>
          <w:color w:val="1F1D1E"/>
          <w:sz w:val="20"/>
          <w:u w:val="single" w:color="1E1C1D"/>
        </w:rPr>
        <w:t xml:space="preserve"> </w:t>
      </w:r>
      <w:r>
        <w:rPr>
          <w:color w:val="1F1D1E"/>
          <w:sz w:val="20"/>
          <w:u w:val="single" w:color="1E1C1D"/>
        </w:rPr>
        <w:tab/>
      </w:r>
      <w:r>
        <w:rPr>
          <w:sz w:val="20"/>
        </w:rPr>
        <w:t>Age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or </w:t>
      </w:r>
      <w:r>
        <w:rPr>
          <w:color w:val="1F1D1E"/>
          <w:sz w:val="20"/>
        </w:rPr>
        <w:t>Date of death</w:t>
      </w:r>
      <w:r>
        <w:rPr>
          <w:color w:val="1F1D1E"/>
          <w:spacing w:val="-3"/>
          <w:sz w:val="20"/>
        </w:rPr>
        <w:t xml:space="preserve"> </w:t>
      </w:r>
      <w:r>
        <w:rPr>
          <w:color w:val="1F1D1E"/>
          <w:sz w:val="20"/>
        </w:rPr>
        <w:t>(if</w:t>
      </w:r>
      <w:r>
        <w:rPr>
          <w:color w:val="1F1D1E"/>
          <w:spacing w:val="-1"/>
          <w:sz w:val="20"/>
        </w:rPr>
        <w:t xml:space="preserve"> </w:t>
      </w:r>
      <w:r>
        <w:rPr>
          <w:color w:val="1F1D1E"/>
          <w:sz w:val="20"/>
        </w:rPr>
        <w:t>deceased)</w:t>
      </w:r>
      <w:r>
        <w:rPr>
          <w:color w:val="1F1D1E"/>
          <w:sz w:val="20"/>
          <w:u w:val="single" w:color="1E1C1D"/>
        </w:rPr>
        <w:t xml:space="preserve"> </w:t>
      </w:r>
      <w:r>
        <w:rPr>
          <w:color w:val="1F1D1E"/>
          <w:sz w:val="20"/>
          <w:u w:val="single" w:color="1E1C1D"/>
        </w:rPr>
        <w:tab/>
      </w:r>
      <w:r>
        <w:rPr>
          <w:color w:val="1F1D1E"/>
          <w:sz w:val="20"/>
        </w:rPr>
        <w:t xml:space="preserve">_ </w:t>
      </w:r>
      <w:r>
        <w:rPr>
          <w:sz w:val="20"/>
        </w:rPr>
        <w:t>Hometown during height of rodeo</w:t>
      </w:r>
      <w:r>
        <w:rPr>
          <w:spacing w:val="-11"/>
          <w:sz w:val="20"/>
        </w:rPr>
        <w:t xml:space="preserve"> </w:t>
      </w:r>
      <w:r>
        <w:rPr>
          <w:sz w:val="20"/>
        </w:rPr>
        <w:t>career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B16DB8" w14:textId="77777777" w:rsidR="00C12B55" w:rsidRDefault="00C12B55">
      <w:pPr>
        <w:pStyle w:val="BodyText"/>
        <w:spacing w:before="7"/>
        <w:rPr>
          <w:sz w:val="15"/>
        </w:rPr>
      </w:pPr>
    </w:p>
    <w:p w14:paraId="19CAE458" w14:textId="77777777" w:rsidR="00C12B55" w:rsidRDefault="00366D89">
      <w:pPr>
        <w:pStyle w:val="Heading2"/>
        <w:spacing w:before="93"/>
        <w:rPr>
          <w:b w:val="0"/>
        </w:rPr>
      </w:pPr>
      <w:r>
        <w:t>RODEO BIOGRAPHY</w:t>
      </w:r>
      <w:r>
        <w:rPr>
          <w:b w:val="0"/>
        </w:rPr>
        <w:t>.</w:t>
      </w:r>
    </w:p>
    <w:p w14:paraId="719924EE" w14:textId="1D1F7B17" w:rsidR="00C12B55" w:rsidRDefault="00366D89" w:rsidP="007B189F">
      <w:pPr>
        <w:pStyle w:val="BodyText"/>
        <w:spacing w:before="2"/>
        <w:ind w:left="518" w:right="191"/>
        <w:sectPr w:rsidR="00C12B55">
          <w:pgSz w:w="12240" w:h="15840"/>
          <w:pgMar w:top="2420" w:right="1300" w:bottom="880" w:left="860" w:header="380" w:footer="695" w:gutter="0"/>
          <w:cols w:space="720"/>
        </w:sectPr>
      </w:pPr>
      <w:r>
        <w:rPr>
          <w:b/>
          <w:color w:val="1F1D1E"/>
          <w:u w:val="thick" w:color="1F1D1E"/>
        </w:rPr>
        <w:t xml:space="preserve">Nomination must include a </w:t>
      </w:r>
      <w:r w:rsidR="00444A05">
        <w:rPr>
          <w:b/>
          <w:u w:val="thick" w:color="1F1D1E"/>
        </w:rPr>
        <w:t>short-typed</w:t>
      </w:r>
      <w:r>
        <w:rPr>
          <w:b/>
          <w:u w:val="thick" w:color="1F1D1E"/>
        </w:rPr>
        <w:t xml:space="preserve"> biography</w:t>
      </w:r>
      <w:r>
        <w:rPr>
          <w:b/>
        </w:rPr>
        <w:t xml:space="preserve"> </w:t>
      </w:r>
      <w:r>
        <w:t xml:space="preserve">(approximately </w:t>
      </w:r>
      <w:r w:rsidR="008476E3">
        <w:t>75-1</w:t>
      </w:r>
      <w:r>
        <w:t xml:space="preserve">00 words or less) </w:t>
      </w:r>
      <w:r w:rsidR="00D749FE" w:rsidRPr="00D749FE">
        <w:rPr>
          <w:color w:val="000000"/>
          <w:shd w:val="clear" w:color="auto" w:fill="FFFFFF"/>
        </w:rPr>
        <w:t>The biography should include the following examples of accomplishment in bullet point form.</w:t>
      </w:r>
      <w:r w:rsidRPr="00D749FE">
        <w:rPr>
          <w:color w:val="1F1D1E"/>
        </w:rPr>
        <w:t xml:space="preserve"> Incomplete or</w:t>
      </w:r>
      <w:r>
        <w:rPr>
          <w:color w:val="1F1D1E"/>
        </w:rPr>
        <w:t xml:space="preserve"> inaccurate bios will not be considered. The biography should include the following</w:t>
      </w:r>
      <w:r w:rsidR="002249FA">
        <w:rPr>
          <w:color w:val="1F1D1E"/>
        </w:rPr>
        <w:t xml:space="preserve"> accomplis</w:t>
      </w:r>
      <w:r w:rsidR="00365B38">
        <w:rPr>
          <w:color w:val="1F1D1E"/>
        </w:rPr>
        <w:t>h</w:t>
      </w:r>
      <w:r w:rsidR="002249FA">
        <w:rPr>
          <w:color w:val="1F1D1E"/>
        </w:rPr>
        <w:t>ments</w:t>
      </w:r>
      <w:r w:rsidR="00365B38">
        <w:rPr>
          <w:color w:val="1F1D1E"/>
        </w:rPr>
        <w:t>:</w:t>
      </w:r>
    </w:p>
    <w:p w14:paraId="7D83936E" w14:textId="374C7FF9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Early rodeo career such as qualified Texas High School Finals, College National Finals &amp; year(s).</w:t>
      </w:r>
    </w:p>
    <w:p w14:paraId="3BBBD261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 xml:space="preserve">Rodeo events </w:t>
      </w:r>
    </w:p>
    <w:p w14:paraId="2F82B0FA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Rodeo associations such as PRCA, CRA, UPRA, IRA, etc.</w:t>
      </w:r>
    </w:p>
    <w:p w14:paraId="43CC2336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Rodeo title(s) &amp; year(s) such as qualified for National Finals Rodeo, CRA, UPRA, etc.</w:t>
      </w:r>
    </w:p>
    <w:p w14:paraId="096FB7E5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Association final(s) &amp; year(s) such as PRCA World Championship, etc.</w:t>
      </w:r>
    </w:p>
    <w:p w14:paraId="1DEE8789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Major rodeos won &amp; year(s) such as Cheyenne, Salinas, etc.</w:t>
      </w:r>
    </w:p>
    <w:p w14:paraId="62D26736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Other rodeo achievements</w:t>
      </w:r>
    </w:p>
    <w:p w14:paraId="3CCE77A8" w14:textId="77777777" w:rsidR="007B189F" w:rsidRPr="007B189F" w:rsidRDefault="007B189F" w:rsidP="007B189F">
      <w:pPr>
        <w:pStyle w:val="ListParagraph"/>
        <w:numPr>
          <w:ilvl w:val="0"/>
          <w:numId w:val="5"/>
        </w:numPr>
        <w:contextualSpacing/>
        <w:rPr>
          <w:sz w:val="20"/>
          <w:szCs w:val="20"/>
        </w:rPr>
      </w:pPr>
      <w:r w:rsidRPr="007B189F">
        <w:rPr>
          <w:sz w:val="20"/>
          <w:szCs w:val="20"/>
        </w:rPr>
        <w:t>Preferred nomination category (subject to Finalist Selection Committee approval)</w:t>
      </w:r>
    </w:p>
    <w:p w14:paraId="755015A4" w14:textId="1EE8C890" w:rsidR="00C12B55" w:rsidRDefault="00C12B55">
      <w:pPr>
        <w:pStyle w:val="BodyText"/>
        <w:spacing w:before="8"/>
        <w:rPr>
          <w:sz w:val="13"/>
        </w:rPr>
      </w:pPr>
    </w:p>
    <w:p w14:paraId="1C5B3B01" w14:textId="77777777" w:rsidR="00C12B55" w:rsidRDefault="00366D89">
      <w:pPr>
        <w:pStyle w:val="Heading2"/>
        <w:spacing w:before="93"/>
        <w:rPr>
          <w:b w:val="0"/>
        </w:rPr>
      </w:pPr>
      <w:r>
        <w:t>PHOTO REQUIREMENT</w:t>
      </w:r>
      <w:r>
        <w:rPr>
          <w:b w:val="0"/>
        </w:rPr>
        <w:t>:</w:t>
      </w:r>
    </w:p>
    <w:p w14:paraId="72F343BE" w14:textId="1FC9280A" w:rsidR="00C12B55" w:rsidRDefault="00366D89" w:rsidP="007B189F">
      <w:pPr>
        <w:pStyle w:val="BodyText"/>
        <w:spacing w:before="4"/>
        <w:ind w:left="546" w:right="388"/>
        <w:jc w:val="both"/>
      </w:pPr>
      <w:r>
        <w:rPr>
          <w:color w:val="1F1D1E"/>
        </w:rPr>
        <w:t xml:space="preserve">Nomination must include a minimum of two photos of the nominee including 1 action and 1 head shot </w:t>
      </w:r>
      <w:r>
        <w:rPr>
          <w:color w:val="1F1D1E"/>
          <w:u w:val="single" w:color="1F1D1E"/>
        </w:rPr>
        <w:t>suitable for reproduction.</w:t>
      </w:r>
      <w:r>
        <w:rPr>
          <w:color w:val="1F1D1E"/>
        </w:rPr>
        <w:t xml:space="preserve"> Photos are best submitted as </w:t>
      </w:r>
      <w:r w:rsidRPr="00A7645F">
        <w:rPr>
          <w:color w:val="1F1D1E"/>
          <w:u w:val="single"/>
        </w:rPr>
        <w:t>pdf</w:t>
      </w:r>
      <w:r>
        <w:rPr>
          <w:color w:val="1F1D1E"/>
        </w:rPr>
        <w:t xml:space="preserve"> or </w:t>
      </w:r>
      <w:r w:rsidRPr="00A7645F">
        <w:rPr>
          <w:color w:val="1F1D1E"/>
          <w:u w:val="single"/>
        </w:rPr>
        <w:t>jpeg</w:t>
      </w:r>
      <w:r>
        <w:rPr>
          <w:color w:val="1F1D1E"/>
        </w:rPr>
        <w:t xml:space="preserve"> files but may be mailed. They should be 8”x10” landscape orientation (</w:t>
      </w:r>
      <w:proofErr w:type="gramStart"/>
      <w:r>
        <w:rPr>
          <w:color w:val="1F1D1E"/>
        </w:rPr>
        <w:t>i.e.</w:t>
      </w:r>
      <w:proofErr w:type="gramEnd"/>
      <w:r>
        <w:rPr>
          <w:color w:val="1F1D1E"/>
        </w:rPr>
        <w:t xml:space="preserve"> 10” across top). Please note that Xerox copies and newspaper clippings do not work.</w:t>
      </w:r>
      <w:r w:rsidR="00437C7F">
        <w:rPr>
          <w:color w:val="1F1D1E"/>
        </w:rPr>
        <w:t xml:space="preserve"> </w:t>
      </w:r>
      <w:r w:rsidR="00437C7F" w:rsidRPr="009353B7">
        <w:rPr>
          <w:color w:val="1F1D1E"/>
        </w:rPr>
        <w:t>Also, permission from owner to use</w:t>
      </w:r>
      <w:r w:rsidR="007B189F" w:rsidRPr="009353B7">
        <w:rPr>
          <w:color w:val="1F1D1E"/>
        </w:rPr>
        <w:t xml:space="preserve"> or</w:t>
      </w:r>
      <w:r w:rsidR="00437C7F" w:rsidRPr="009353B7">
        <w:rPr>
          <w:color w:val="1F1D1E"/>
        </w:rPr>
        <w:t xml:space="preserve"> post photos.</w:t>
      </w:r>
      <w:r w:rsidR="00437C7F">
        <w:rPr>
          <w:color w:val="1F1D1E"/>
        </w:rPr>
        <w:t xml:space="preserve">  </w:t>
      </w:r>
    </w:p>
    <w:p w14:paraId="74545844" w14:textId="77777777" w:rsidR="00C12B55" w:rsidRDefault="00C12B55">
      <w:pPr>
        <w:pStyle w:val="BodyText"/>
        <w:spacing w:before="8"/>
        <w:rPr>
          <w:sz w:val="19"/>
        </w:rPr>
      </w:pPr>
    </w:p>
    <w:p w14:paraId="62CB11D3" w14:textId="77777777" w:rsidR="00C12B55" w:rsidRDefault="00366D89">
      <w:pPr>
        <w:pStyle w:val="Heading2"/>
        <w:rPr>
          <w:b w:val="0"/>
          <w:sz w:val="20"/>
        </w:rPr>
      </w:pPr>
      <w:r>
        <w:t>SPONSOR INFORMATION</w:t>
      </w:r>
      <w:r>
        <w:rPr>
          <w:b w:val="0"/>
          <w:sz w:val="20"/>
        </w:rPr>
        <w:t>.</w:t>
      </w:r>
    </w:p>
    <w:p w14:paraId="2377C5DD" w14:textId="2927A5B5" w:rsidR="00C12B55" w:rsidRDefault="00366D89" w:rsidP="007B189F">
      <w:pPr>
        <w:tabs>
          <w:tab w:val="left" w:pos="9871"/>
        </w:tabs>
        <w:spacing w:before="4"/>
        <w:ind w:left="560"/>
        <w:rPr>
          <w:sz w:val="20"/>
        </w:rPr>
      </w:pPr>
      <w:r>
        <w:rPr>
          <w:sz w:val="20"/>
        </w:rPr>
        <w:t>Member submitting the</w:t>
      </w:r>
      <w:r>
        <w:rPr>
          <w:spacing w:val="-13"/>
          <w:sz w:val="20"/>
        </w:rPr>
        <w:t xml:space="preserve"> </w:t>
      </w:r>
      <w:r>
        <w:rPr>
          <w:sz w:val="20"/>
        </w:rPr>
        <w:t>nomination</w:t>
      </w:r>
      <w:r w:rsidR="007B189F"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EE6C94" w14:textId="77777777" w:rsidR="00C12B55" w:rsidRDefault="00C12B55" w:rsidP="007B189F">
      <w:pPr>
        <w:pStyle w:val="BodyText"/>
        <w:spacing w:before="9"/>
        <w:rPr>
          <w:sz w:val="11"/>
        </w:rPr>
      </w:pPr>
    </w:p>
    <w:p w14:paraId="09C83393" w14:textId="710CC7E6" w:rsidR="00C12B55" w:rsidRDefault="00366D89" w:rsidP="007B189F">
      <w:pPr>
        <w:tabs>
          <w:tab w:val="left" w:pos="5913"/>
          <w:tab w:val="left" w:pos="9934"/>
        </w:tabs>
        <w:spacing w:before="93"/>
        <w:ind w:left="560"/>
        <w:rPr>
          <w:rFonts w:ascii="Times New Roman" w:hAnsi="Times New Roman"/>
          <w:sz w:val="20"/>
        </w:rPr>
      </w:pPr>
      <w:r>
        <w:rPr>
          <w:sz w:val="20"/>
        </w:rPr>
        <w:t>Member’s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 w:rsidR="007B189F"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Member’s</w:t>
      </w:r>
      <w:r>
        <w:rPr>
          <w:spacing w:val="-11"/>
          <w:sz w:val="20"/>
        </w:rPr>
        <w:t xml:space="preserve"> </w:t>
      </w:r>
      <w:r>
        <w:rPr>
          <w:sz w:val="20"/>
        </w:rPr>
        <w:t>email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FD9EC5F" w14:textId="77777777" w:rsidR="00F96D3D" w:rsidRDefault="00F96D3D" w:rsidP="007B189F">
      <w:pPr>
        <w:pStyle w:val="BodyText"/>
        <w:spacing w:before="10"/>
        <w:rPr>
          <w:rFonts w:ascii="Times New Roman"/>
          <w:sz w:val="16"/>
        </w:rPr>
      </w:pPr>
    </w:p>
    <w:p w14:paraId="776E6C99" w14:textId="125DB6C6" w:rsidR="00F96D3D" w:rsidRDefault="00AA162C" w:rsidP="007B189F">
      <w:pPr>
        <w:tabs>
          <w:tab w:val="left" w:pos="9871"/>
        </w:tabs>
        <w:spacing w:before="4"/>
        <w:ind w:left="560"/>
        <w:rPr>
          <w:sz w:val="20"/>
        </w:rPr>
      </w:pPr>
      <w:r>
        <w:pict w14:anchorId="46467186">
          <v:shape id="_x0000_s2050" alt="" style="position:absolute;left:0;text-align:left;margin-left:48.95pt;margin-top:11.95pt;width:492.6pt;height:.1pt;z-index:-251658752;mso-wrap-edited:f;mso-width-percent:0;mso-height-percent:0;mso-wrap-distance-left:0;mso-wrap-distance-right:0;mso-position-horizontal-relative:page;mso-width-percent:0;mso-height-percent:0" coordsize="9852,1270" path="m,l9852,e" filled="f" strokeweight=".48pt">
            <v:path arrowok="t" o:connecttype="custom" o:connectlocs="0,0;6256020,0" o:connectangles="0,0"/>
            <w10:wrap type="topAndBottom" anchorx="page"/>
          </v:shape>
        </w:pict>
      </w:r>
      <w:r w:rsidR="00F96D3D">
        <w:rPr>
          <w:sz w:val="20"/>
        </w:rPr>
        <w:t>Member’s mailing address</w:t>
      </w:r>
      <w:r w:rsidR="007B189F">
        <w:rPr>
          <w:sz w:val="20"/>
        </w:rPr>
        <w:t>:</w:t>
      </w:r>
      <w:r w:rsidR="00F96D3D">
        <w:rPr>
          <w:w w:val="99"/>
          <w:sz w:val="20"/>
          <w:u w:val="single"/>
        </w:rPr>
        <w:t xml:space="preserve"> </w:t>
      </w:r>
      <w:r w:rsidR="00F96D3D">
        <w:rPr>
          <w:sz w:val="20"/>
          <w:u w:val="single"/>
        </w:rPr>
        <w:tab/>
      </w:r>
    </w:p>
    <w:p w14:paraId="606F3EA8" w14:textId="62493120" w:rsidR="00C12B55" w:rsidRDefault="00F96D3D">
      <w:pPr>
        <w:pStyle w:val="BodyText"/>
        <w:spacing w:before="10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</w:t>
      </w:r>
    </w:p>
    <w:p w14:paraId="6E72D446" w14:textId="258DE09E" w:rsidR="00C12B55" w:rsidRDefault="00366D89" w:rsidP="001640ED">
      <w:pPr>
        <w:pStyle w:val="Heading2"/>
        <w:spacing w:before="93"/>
        <w:ind w:left="1275" w:right="1268"/>
        <w:jc w:val="center"/>
        <w:rPr>
          <w:b w:val="0"/>
        </w:rPr>
      </w:pPr>
      <w:r>
        <w:t>Email nomination material t</w:t>
      </w:r>
      <w:r w:rsidR="001640ED">
        <w:t>o</w:t>
      </w:r>
      <w:r>
        <w:t xml:space="preserve"> </w:t>
      </w:r>
      <w:hyperlink r:id="rId9">
        <w:r>
          <w:rPr>
            <w:color w:val="0000FF"/>
            <w:u w:val="thick" w:color="0000FF"/>
          </w:rPr>
          <w:t>info@TexasRodeoCowboy.com</w:t>
        </w:r>
      </w:hyperlink>
      <w:r w:rsidR="004A115E">
        <w:rPr>
          <w:color w:val="0000FF"/>
          <w:u w:val="thick" w:color="0000FF"/>
        </w:rPr>
        <w:br/>
      </w:r>
    </w:p>
    <w:sectPr w:rsidR="00C12B55">
      <w:type w:val="continuous"/>
      <w:pgSz w:w="12240" w:h="15840"/>
      <w:pgMar w:top="2420" w:right="1300" w:bottom="8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9CF4" w14:textId="77777777" w:rsidR="00AA162C" w:rsidRDefault="00AA162C">
      <w:r>
        <w:separator/>
      </w:r>
    </w:p>
  </w:endnote>
  <w:endnote w:type="continuationSeparator" w:id="0">
    <w:p w14:paraId="61A748E3" w14:textId="77777777" w:rsidR="00AA162C" w:rsidRDefault="00A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B0D6" w14:textId="1F33F2A8" w:rsidR="00C12B55" w:rsidRDefault="00AA162C">
    <w:pPr>
      <w:pStyle w:val="BodyText"/>
      <w:spacing w:line="14" w:lineRule="auto"/>
      <w:rPr>
        <w:sz w:val="20"/>
      </w:rPr>
    </w:pPr>
    <w:r>
      <w:pict w14:anchorId="195A782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90pt;margin-top:745.7pt;width:411pt;height:33.4pt;z-index:-251796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D0297B" w14:textId="77777777" w:rsidR="00C12B55" w:rsidRDefault="00366D89">
                <w:pPr>
                  <w:tabs>
                    <w:tab w:val="left" w:pos="1642"/>
                    <w:tab w:val="left" w:pos="5400"/>
                  </w:tabs>
                  <w:spacing w:line="203" w:lineRule="exact"/>
                  <w:ind w:right="5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585858"/>
                    <w:sz w:val="18"/>
                  </w:rPr>
                  <w:t>Cowtown</w:t>
                </w:r>
                <w:r>
                  <w:rPr>
                    <w:rFonts w:ascii="Calibri"/>
                    <w:b/>
                    <w:color w:val="585858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t>Coliseum</w:t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tab/>
                  <w:t>Fort Worth Stockyards National</w:t>
                </w:r>
                <w:r>
                  <w:rPr>
                    <w:rFonts w:ascii="Calibri"/>
                    <w:b/>
                    <w:color w:val="585858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t>Historic</w:t>
                </w:r>
                <w:r>
                  <w:rPr>
                    <w:rFonts w:ascii="Calibri"/>
                    <w:b/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t>District</w:t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tab/>
                  <w:t>Fort Worth,</w:t>
                </w:r>
                <w:r>
                  <w:rPr>
                    <w:rFonts w:ascii="Calibri"/>
                    <w:b/>
                    <w:color w:val="585858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585858"/>
                    <w:sz w:val="18"/>
                  </w:rPr>
                  <w:t>Texas</w:t>
                </w:r>
              </w:p>
              <w:p w14:paraId="7ED4359D" w14:textId="40B47D41" w:rsidR="00C12B55" w:rsidRDefault="004A115E">
                <w:pPr>
                  <w:tabs>
                    <w:tab w:val="left" w:pos="1531"/>
                    <w:tab w:val="left" w:pos="3014"/>
                    <w:tab w:val="left" w:pos="5986"/>
                  </w:tabs>
                  <w:spacing w:line="218" w:lineRule="exact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585858"/>
                    <w:sz w:val="16"/>
                  </w:rPr>
                  <w:t>P</w:t>
                </w:r>
                <w:r w:rsidR="00366D89">
                  <w:rPr>
                    <w:rFonts w:ascii="Calibri"/>
                    <w:color w:val="585858"/>
                    <w:sz w:val="16"/>
                  </w:rPr>
                  <w:t>h</w:t>
                </w:r>
                <w:r>
                  <w:rPr>
                    <w:rFonts w:ascii="Calibri"/>
                    <w:color w:val="585858"/>
                    <w:sz w:val="16"/>
                  </w:rPr>
                  <w:t>o</w:t>
                </w:r>
                <w:r w:rsidR="00366D89">
                  <w:rPr>
                    <w:rFonts w:ascii="Calibri"/>
                    <w:color w:val="585858"/>
                    <w:sz w:val="16"/>
                  </w:rPr>
                  <w:t>n</w:t>
                </w:r>
                <w:r>
                  <w:rPr>
                    <w:rFonts w:ascii="Calibri"/>
                    <w:color w:val="585858"/>
                    <w:sz w:val="16"/>
                  </w:rPr>
                  <w:t>e:</w:t>
                </w:r>
                <w:r w:rsidR="00366D89">
                  <w:rPr>
                    <w:rFonts w:ascii="Calibri"/>
                    <w:color w:val="585858"/>
                    <w:spacing w:val="34"/>
                    <w:sz w:val="16"/>
                  </w:rPr>
                  <w:t xml:space="preserve"> </w:t>
                </w:r>
                <w:r w:rsidR="00366D89">
                  <w:rPr>
                    <w:rFonts w:ascii="Calibri"/>
                    <w:color w:val="585858"/>
                    <w:sz w:val="18"/>
                  </w:rPr>
                  <w:t>817.624.7963</w:t>
                </w:r>
                <w:r>
                  <w:rPr>
                    <w:rFonts w:ascii="Calibri"/>
                    <w:color w:val="585858"/>
                    <w:sz w:val="18"/>
                  </w:rPr>
                  <w:t xml:space="preserve">         </w:t>
                </w:r>
                <w:r w:rsidR="00366D89">
                  <w:rPr>
                    <w:rFonts w:ascii="Calibri"/>
                    <w:color w:val="585858"/>
                    <w:sz w:val="18"/>
                  </w:rPr>
                  <w:t>email</w:t>
                </w:r>
                <w:r>
                  <w:rPr>
                    <w:rFonts w:ascii="Calibri"/>
                    <w:color w:val="585858"/>
                    <w:sz w:val="18"/>
                  </w:rPr>
                  <w:t>:</w:t>
                </w:r>
                <w:r w:rsidR="00366D89">
                  <w:rPr>
                    <w:rFonts w:ascii="Calibri"/>
                    <w:color w:val="585858"/>
                    <w:spacing w:val="36"/>
                    <w:sz w:val="18"/>
                  </w:rPr>
                  <w:t xml:space="preserve"> </w:t>
                </w:r>
                <w:hyperlink r:id="rId1">
                  <w:r w:rsidR="00366D89">
                    <w:rPr>
                      <w:rFonts w:ascii="Calibri"/>
                      <w:color w:val="585858"/>
                      <w:sz w:val="18"/>
                    </w:rPr>
                    <w:t>info@TexasRodeoCowboy.com</w:t>
                  </w:r>
                </w:hyperlink>
                <w:r>
                  <w:rPr>
                    <w:rFonts w:ascii="Calibri"/>
                    <w:color w:val="585858"/>
                    <w:sz w:val="18"/>
                  </w:rPr>
                  <w:t xml:space="preserve">       </w:t>
                </w:r>
                <w:r w:rsidR="00366D89">
                  <w:rPr>
                    <w:rFonts w:ascii="Calibri"/>
                    <w:color w:val="585858"/>
                    <w:sz w:val="16"/>
                  </w:rPr>
                  <w:t>web</w:t>
                </w:r>
                <w:r>
                  <w:rPr>
                    <w:rFonts w:ascii="Calibri"/>
                    <w:color w:val="585858"/>
                    <w:sz w:val="16"/>
                  </w:rPr>
                  <w:t xml:space="preserve">site: </w:t>
                </w:r>
                <w:r w:rsidR="00366D89">
                  <w:rPr>
                    <w:rFonts w:ascii="Calibri"/>
                    <w:color w:val="585858"/>
                    <w:spacing w:val="1"/>
                    <w:sz w:val="16"/>
                  </w:rPr>
                  <w:t xml:space="preserve"> </w:t>
                </w:r>
                <w:r w:rsidR="00366D89">
                  <w:rPr>
                    <w:rFonts w:ascii="Calibri"/>
                    <w:color w:val="585858"/>
                    <w:sz w:val="18"/>
                  </w:rPr>
                  <w:t>TexasRodeoCowboy.com</w:t>
                </w:r>
              </w:p>
              <w:p w14:paraId="2E19B163" w14:textId="26F0C736" w:rsidR="00C12B55" w:rsidRPr="001640ED" w:rsidRDefault="00366D89" w:rsidP="001640ED">
                <w:pPr>
                  <w:spacing w:line="219" w:lineRule="exact"/>
                  <w:ind w:right="1"/>
                  <w:jc w:val="center"/>
                  <w:rPr>
                    <w:rFonts w:ascii="Calibri"/>
                    <w:i/>
                    <w:iCs/>
                    <w:color w:val="585858"/>
                    <w:sz w:val="16"/>
                  </w:rPr>
                </w:pPr>
                <w:r>
                  <w:rPr>
                    <w:rFonts w:ascii="Calibri"/>
                    <w:color w:val="585858"/>
                    <w:sz w:val="16"/>
                  </w:rPr>
                  <w:t xml:space="preserve">Admin office </w:t>
                </w:r>
                <w:r w:rsidR="001640ED">
                  <w:rPr>
                    <w:rFonts w:ascii="Calibri"/>
                    <w:color w:val="585858"/>
                    <w:sz w:val="16"/>
                  </w:rPr>
                  <w:t xml:space="preserve">Lindsay </w:t>
                </w:r>
                <w:proofErr w:type="spellStart"/>
                <w:r w:rsidR="001640ED">
                  <w:rPr>
                    <w:rFonts w:ascii="Calibri"/>
                    <w:color w:val="585858"/>
                    <w:sz w:val="16"/>
                  </w:rPr>
                  <w:t>Cranek</w:t>
                </w:r>
                <w:proofErr w:type="spellEnd"/>
                <w:r w:rsidR="001640ED">
                  <w:rPr>
                    <w:rFonts w:ascii="Calibri"/>
                    <w:color w:val="585858"/>
                    <w:sz w:val="16"/>
                  </w:rPr>
                  <w:t xml:space="preserve">, </w:t>
                </w:r>
                <w:r w:rsidR="001640ED" w:rsidRPr="001640ED">
                  <w:rPr>
                    <w:rFonts w:ascii="Calibri"/>
                    <w:i/>
                    <w:iCs/>
                    <w:color w:val="585858"/>
                    <w:sz w:val="16"/>
                  </w:rPr>
                  <w:t xml:space="preserve">P.O. Box </w:t>
                </w:r>
                <w:proofErr w:type="gramStart"/>
                <w:r w:rsidR="001640ED" w:rsidRPr="001640ED">
                  <w:rPr>
                    <w:rFonts w:ascii="Calibri"/>
                    <w:i/>
                    <w:iCs/>
                    <w:color w:val="585858"/>
                    <w:sz w:val="16"/>
                  </w:rPr>
                  <w:t>3582 ,</w:t>
                </w:r>
                <w:proofErr w:type="gramEnd"/>
                <w:r w:rsidR="001640ED" w:rsidRPr="001640ED">
                  <w:rPr>
                    <w:rFonts w:ascii="Calibri"/>
                    <w:i/>
                    <w:iCs/>
                    <w:color w:val="585858"/>
                    <w:sz w:val="16"/>
                  </w:rPr>
                  <w:t xml:space="preserve"> San Angelo 76902</w:t>
                </w:r>
              </w:p>
            </w:txbxContent>
          </v:textbox>
          <w10:wrap anchorx="page" anchory="page"/>
        </v:shape>
      </w:pict>
    </w:r>
    <w:r>
      <w:pict w14:anchorId="5B20EE15">
        <v:line id="_x0000_s1025" alt="" style="position:absolute;z-index:-251797504;mso-wrap-edited:f;mso-width-percent:0;mso-height-percent:0;mso-position-horizontal-relative:page;mso-position-vertical-relative:page;mso-width-percent:0;mso-height-percent:0" from="48.95pt,743.5pt" to="541.55pt,743.5pt" strokeweight=".16936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BABC" w14:textId="77777777" w:rsidR="00AA162C" w:rsidRDefault="00AA162C">
      <w:r>
        <w:separator/>
      </w:r>
    </w:p>
  </w:footnote>
  <w:footnote w:type="continuationSeparator" w:id="0">
    <w:p w14:paraId="1ABF7541" w14:textId="77777777" w:rsidR="00AA162C" w:rsidRDefault="00AA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12FF" w14:textId="77777777" w:rsidR="00C12B55" w:rsidRDefault="00AA162C">
    <w:pPr>
      <w:pStyle w:val="BodyText"/>
      <w:spacing w:line="14" w:lineRule="auto"/>
      <w:rPr>
        <w:sz w:val="20"/>
      </w:rPr>
    </w:pPr>
    <w:r>
      <w:pict w14:anchorId="35892DCA">
        <v:group id="_x0000_s1031" alt="" style="position:absolute;margin-left:91.85pt;margin-top:19pt;width:406.65pt;height:88.65pt;z-index:-251802624;mso-position-horizontal-relative:page;mso-position-vertical-relative:page" coordorigin="1837,380" coordsize="8133,1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" style="position:absolute;left:1837;top:380;width:8133;height:379">
            <v:imagedata r:id="rId1" o:title=""/>
          </v:shape>
          <v:shape id="_x0000_s1033" type="#_x0000_t75" alt="" style="position:absolute;left:5184;top:758;width:1433;height:1395">
            <v:imagedata r:id="rId2" o:title=""/>
          </v:shape>
          <w10:wrap anchorx="page" anchory="page"/>
        </v:group>
      </w:pict>
    </w:r>
    <w:r>
      <w:pict w14:anchorId="6AAE724D">
        <v:line id="_x0000_s1030" alt="" style="position:absolute;z-index:-251801600;mso-wrap-edited:f;mso-width-percent:0;mso-height-percent:0;mso-position-horizontal-relative:page;mso-position-vertical-relative:page;mso-width-percent:0;mso-height-percent:0" from="48.95pt,121pt" to="541.55pt,121pt" strokeweight=".48pt">
          <w10:wrap anchorx="page" anchory="page"/>
        </v:line>
      </w:pict>
    </w:r>
    <w:r>
      <w:pict w14:anchorId="4163DE9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171.45pt;margin-top:107.35pt;width:103.75pt;height:13.35pt;z-index:-25180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C0C99C" w14:textId="77777777" w:rsidR="00C12B55" w:rsidRDefault="00366D89">
                <w:pPr>
                  <w:spacing w:before="19"/>
                  <w:ind w:left="20"/>
                  <w:rPr>
                    <w:rFonts w:ascii="Georgia"/>
                    <w:b/>
                    <w:i/>
                    <w:sz w:val="20"/>
                  </w:rPr>
                </w:pPr>
                <w:r>
                  <w:rPr>
                    <w:rFonts w:ascii="Georgia"/>
                    <w:b/>
                    <w:i/>
                    <w:color w:val="585858"/>
                    <w:sz w:val="20"/>
                  </w:rPr>
                  <w:t>Preserving the Past</w:t>
                </w:r>
              </w:p>
            </w:txbxContent>
          </v:textbox>
          <w10:wrap anchorx="page" anchory="page"/>
        </v:shape>
      </w:pict>
    </w:r>
    <w:r>
      <w:pict w14:anchorId="2F5F5944">
        <v:shape id="_x0000_s1028" type="#_x0000_t202" alt="" style="position:absolute;margin-left:285.85pt;margin-top:107.35pt;width:6.8pt;height:13.35pt;z-index:-251799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5A8E3E" w14:textId="77777777" w:rsidR="00C12B55" w:rsidRDefault="00366D89">
                <w:pPr>
                  <w:spacing w:before="19"/>
                  <w:ind w:left="20"/>
                  <w:rPr>
                    <w:rFonts w:ascii="Georgia"/>
                    <w:b/>
                    <w:i/>
                    <w:sz w:val="20"/>
                  </w:rPr>
                </w:pPr>
                <w:r>
                  <w:rPr>
                    <w:rFonts w:ascii="Georgia"/>
                    <w:b/>
                    <w:i/>
                    <w:color w:val="585858"/>
                    <w:w w:val="99"/>
                    <w:sz w:val="20"/>
                  </w:rPr>
                  <w:t>*</w:t>
                </w:r>
              </w:p>
            </w:txbxContent>
          </v:textbox>
          <w10:wrap anchorx="page" anchory="page"/>
        </v:shape>
      </w:pict>
    </w:r>
    <w:r>
      <w:pict w14:anchorId="77F05CB1">
        <v:shape id="_x0000_s1027" type="#_x0000_t202" alt="" style="position:absolute;margin-left:303.5pt;margin-top:107.35pt;width:115.35pt;height:13.35pt;z-index:-251798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503DBB" w14:textId="77777777" w:rsidR="00C12B55" w:rsidRDefault="00366D89">
                <w:pPr>
                  <w:spacing w:before="19"/>
                  <w:ind w:left="20"/>
                  <w:rPr>
                    <w:rFonts w:ascii="Georgia"/>
                    <w:b/>
                    <w:i/>
                    <w:sz w:val="20"/>
                  </w:rPr>
                </w:pPr>
                <w:r>
                  <w:rPr>
                    <w:rFonts w:ascii="Georgia"/>
                    <w:b/>
                    <w:i/>
                    <w:color w:val="585858"/>
                    <w:sz w:val="20"/>
                  </w:rPr>
                  <w:t>Promoting the Future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3E7"/>
    <w:multiLevelType w:val="hybridMultilevel"/>
    <w:tmpl w:val="4B2AD9FC"/>
    <w:lvl w:ilvl="0" w:tplc="735040AC">
      <w:numFmt w:val="bullet"/>
      <w:lvlText w:val=""/>
      <w:lvlJc w:val="left"/>
      <w:pPr>
        <w:ind w:left="868" w:hanging="361"/>
      </w:pPr>
      <w:rPr>
        <w:rFonts w:hint="default"/>
        <w:w w:val="100"/>
        <w:lang w:val="en-US" w:eastAsia="en-US" w:bidi="en-US"/>
      </w:rPr>
    </w:lvl>
    <w:lvl w:ilvl="1" w:tplc="4D94B29E">
      <w:start w:val="1"/>
      <w:numFmt w:val="decimal"/>
      <w:lvlText w:val="%2."/>
      <w:lvlJc w:val="left"/>
      <w:pPr>
        <w:ind w:left="1948" w:hanging="360"/>
      </w:pPr>
      <w:rPr>
        <w:rFonts w:ascii="Arial" w:eastAsia="Arial" w:hAnsi="Arial" w:cs="Arial"/>
        <w:color w:val="1F1D1E"/>
        <w:spacing w:val="-1"/>
        <w:w w:val="99"/>
        <w:sz w:val="20"/>
        <w:szCs w:val="20"/>
        <w:lang w:val="en-US" w:eastAsia="en-US" w:bidi="en-US"/>
      </w:rPr>
    </w:lvl>
    <w:lvl w:ilvl="2" w:tplc="C25CD27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3" w:tplc="BAA02AFA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4" w:tplc="44642D00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5" w:tplc="E6481D06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en-US"/>
      </w:rPr>
    </w:lvl>
    <w:lvl w:ilvl="6" w:tplc="B9F4569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7" w:tplc="B4F2233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8" w:tplc="1212AF1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5016E6C"/>
    <w:multiLevelType w:val="hybridMultilevel"/>
    <w:tmpl w:val="F482C7E2"/>
    <w:lvl w:ilvl="0" w:tplc="735040AC">
      <w:numFmt w:val="bullet"/>
      <w:lvlText w:val=""/>
      <w:lvlJc w:val="left"/>
      <w:pPr>
        <w:ind w:left="868" w:hanging="361"/>
      </w:pPr>
      <w:rPr>
        <w:rFonts w:hint="default"/>
        <w:w w:val="100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1948" w:hanging="360"/>
      </w:pPr>
      <w:rPr>
        <w:rFonts w:ascii="Wingdings" w:hAnsi="Wingdings" w:hint="default"/>
        <w:color w:val="1F1D1E"/>
        <w:spacing w:val="-1"/>
        <w:w w:val="99"/>
        <w:sz w:val="20"/>
        <w:szCs w:val="20"/>
        <w:lang w:val="en-US" w:eastAsia="en-US" w:bidi="en-US"/>
      </w:rPr>
    </w:lvl>
    <w:lvl w:ilvl="2" w:tplc="C25CD27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3" w:tplc="BAA02AFA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4" w:tplc="44642D00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5" w:tplc="E6481D06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en-US"/>
      </w:rPr>
    </w:lvl>
    <w:lvl w:ilvl="6" w:tplc="B9F4569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7" w:tplc="B4F2233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8" w:tplc="1212AF1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8CB32AD"/>
    <w:multiLevelType w:val="hybridMultilevel"/>
    <w:tmpl w:val="929A8CE6"/>
    <w:lvl w:ilvl="0" w:tplc="0409000F">
      <w:start w:val="1"/>
      <w:numFmt w:val="decimal"/>
      <w:lvlText w:val="%1."/>
      <w:lvlJc w:val="left"/>
      <w:pPr>
        <w:ind w:left="868" w:hanging="361"/>
      </w:pPr>
      <w:rPr>
        <w:rFonts w:hint="default"/>
        <w:w w:val="100"/>
        <w:lang w:val="en-US" w:eastAsia="en-US" w:bidi="en-US"/>
      </w:rPr>
    </w:lvl>
    <w:lvl w:ilvl="1" w:tplc="4D94B29E">
      <w:start w:val="1"/>
      <w:numFmt w:val="decimal"/>
      <w:lvlText w:val="%2."/>
      <w:lvlJc w:val="left"/>
      <w:pPr>
        <w:ind w:left="1948" w:hanging="360"/>
      </w:pPr>
      <w:rPr>
        <w:rFonts w:ascii="Arial" w:eastAsia="Arial" w:hAnsi="Arial" w:cs="Arial"/>
        <w:color w:val="1F1D1E"/>
        <w:spacing w:val="-1"/>
        <w:w w:val="99"/>
        <w:sz w:val="20"/>
        <w:szCs w:val="20"/>
        <w:lang w:val="en-US" w:eastAsia="en-US" w:bidi="en-US"/>
      </w:rPr>
    </w:lvl>
    <w:lvl w:ilvl="2" w:tplc="C25CD276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en-US"/>
      </w:rPr>
    </w:lvl>
    <w:lvl w:ilvl="3" w:tplc="BAA02AFA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4" w:tplc="44642D00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en-US"/>
      </w:rPr>
    </w:lvl>
    <w:lvl w:ilvl="5" w:tplc="E6481D06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en-US"/>
      </w:rPr>
    </w:lvl>
    <w:lvl w:ilvl="6" w:tplc="B9F4569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7" w:tplc="B4F2233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8" w:tplc="1212AF1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97A7372"/>
    <w:multiLevelType w:val="hybridMultilevel"/>
    <w:tmpl w:val="443880A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7A3C220F"/>
    <w:multiLevelType w:val="hybridMultilevel"/>
    <w:tmpl w:val="A6C8B6B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 w16cid:durableId="252512007">
    <w:abstractNumId w:val="0"/>
  </w:num>
  <w:num w:numId="2" w16cid:durableId="606935123">
    <w:abstractNumId w:val="1"/>
  </w:num>
  <w:num w:numId="3" w16cid:durableId="1196964370">
    <w:abstractNumId w:val="2"/>
  </w:num>
  <w:num w:numId="4" w16cid:durableId="338431924">
    <w:abstractNumId w:val="3"/>
  </w:num>
  <w:num w:numId="5" w16cid:durableId="159738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14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B55"/>
    <w:rsid w:val="000A1E2B"/>
    <w:rsid w:val="000C0608"/>
    <w:rsid w:val="000D1E71"/>
    <w:rsid w:val="000D5A20"/>
    <w:rsid w:val="00117AC1"/>
    <w:rsid w:val="001640ED"/>
    <w:rsid w:val="001C3776"/>
    <w:rsid w:val="001D3AE5"/>
    <w:rsid w:val="002249FA"/>
    <w:rsid w:val="00262EE7"/>
    <w:rsid w:val="002D14AD"/>
    <w:rsid w:val="00365B38"/>
    <w:rsid w:val="00366D89"/>
    <w:rsid w:val="003A7A8F"/>
    <w:rsid w:val="003F040C"/>
    <w:rsid w:val="00414067"/>
    <w:rsid w:val="00437C7F"/>
    <w:rsid w:val="00444A05"/>
    <w:rsid w:val="00467544"/>
    <w:rsid w:val="004A115E"/>
    <w:rsid w:val="004C0362"/>
    <w:rsid w:val="004C5B2A"/>
    <w:rsid w:val="00584B07"/>
    <w:rsid w:val="00605EA4"/>
    <w:rsid w:val="00607E86"/>
    <w:rsid w:val="007B189F"/>
    <w:rsid w:val="008476E3"/>
    <w:rsid w:val="00895411"/>
    <w:rsid w:val="00907345"/>
    <w:rsid w:val="00926CAF"/>
    <w:rsid w:val="009353B7"/>
    <w:rsid w:val="00945A74"/>
    <w:rsid w:val="009C1CB7"/>
    <w:rsid w:val="009E3943"/>
    <w:rsid w:val="00A124AA"/>
    <w:rsid w:val="00A44A22"/>
    <w:rsid w:val="00A7645F"/>
    <w:rsid w:val="00A842CF"/>
    <w:rsid w:val="00A86802"/>
    <w:rsid w:val="00AA162C"/>
    <w:rsid w:val="00AB33ED"/>
    <w:rsid w:val="00AF3CA4"/>
    <w:rsid w:val="00AF3CE1"/>
    <w:rsid w:val="00B21A63"/>
    <w:rsid w:val="00C12B55"/>
    <w:rsid w:val="00C24770"/>
    <w:rsid w:val="00C833BF"/>
    <w:rsid w:val="00D749FE"/>
    <w:rsid w:val="00DA7B20"/>
    <w:rsid w:val="00DB4808"/>
    <w:rsid w:val="00E63AB6"/>
    <w:rsid w:val="00F63F88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095C5D"/>
  <w15:docId w15:val="{5AF9B87F-3A62-4157-BFA9-B86FA8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271" w:right="1268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15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15E"/>
    <w:rPr>
      <w:rFonts w:ascii="Arial" w:eastAsia="Arial" w:hAnsi="Arial" w:cs="Arial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40ED"/>
    <w:pPr>
      <w:widowControl/>
      <w:autoSpaceDE/>
      <w:autoSpaceDN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40E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0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exasRodeoCowbo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xasRodeoCowbo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Terran Fleenor</cp:lastModifiedBy>
  <cp:revision>25</cp:revision>
  <dcterms:created xsi:type="dcterms:W3CDTF">2020-04-24T19:24:00Z</dcterms:created>
  <dcterms:modified xsi:type="dcterms:W3CDTF">2023-10-04T21:59:00Z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